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60A" w:rsidRDefault="00A7360A" w:rsidP="00A7360A">
      <w:pPr>
        <w:widowControl w:val="0"/>
        <w:autoSpaceDE w:val="0"/>
        <w:autoSpaceDN w:val="0"/>
        <w:adjustRightInd w:val="0"/>
        <w:spacing w:line="240" w:lineRule="auto"/>
        <w:ind w:right="-23"/>
        <w:jc w:val="center"/>
        <w:rPr>
          <w:rFonts w:ascii="Times New Roman" w:hAnsi="Times New Roman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6D908E3" wp14:editId="7F36D5BC">
            <wp:simplePos x="0" y="0"/>
            <wp:positionH relativeFrom="page">
              <wp:posOffset>-9525</wp:posOffset>
            </wp:positionH>
            <wp:positionV relativeFrom="page">
              <wp:posOffset>9525</wp:posOffset>
            </wp:positionV>
            <wp:extent cx="7781925" cy="1522095"/>
            <wp:effectExtent l="0" t="0" r="952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52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60A" w:rsidRDefault="00A7360A" w:rsidP="00A7360A">
      <w:pPr>
        <w:widowControl w:val="0"/>
        <w:autoSpaceDE w:val="0"/>
        <w:autoSpaceDN w:val="0"/>
        <w:adjustRightInd w:val="0"/>
        <w:spacing w:line="240" w:lineRule="auto"/>
        <w:ind w:right="-23"/>
        <w:jc w:val="center"/>
        <w:rPr>
          <w:rFonts w:ascii="Times New Roman" w:hAnsi="Times New Roman"/>
          <w:b/>
          <w:bCs/>
          <w:sz w:val="56"/>
          <w:szCs w:val="56"/>
        </w:rPr>
      </w:pPr>
      <w:r>
        <w:rPr>
          <w:rFonts w:ascii="Times New Roman" w:hAnsi="Times New Roman"/>
          <w:b/>
          <w:bCs/>
          <w:sz w:val="56"/>
          <w:szCs w:val="56"/>
        </w:rPr>
        <w:t>M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O</w:t>
      </w:r>
      <w:r>
        <w:rPr>
          <w:rFonts w:ascii="Times New Roman" w:hAnsi="Times New Roman"/>
          <w:b/>
          <w:bCs/>
          <w:sz w:val="56"/>
          <w:szCs w:val="56"/>
        </w:rPr>
        <w:t>RRIS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O</w:t>
      </w:r>
      <w:r>
        <w:rPr>
          <w:rFonts w:ascii="Times New Roman" w:hAnsi="Times New Roman"/>
          <w:b/>
          <w:bCs/>
          <w:sz w:val="56"/>
          <w:szCs w:val="56"/>
        </w:rPr>
        <w:t>N</w:t>
      </w:r>
      <w:r w:rsidR="006B36A2">
        <w:rPr>
          <w:rFonts w:ascii="Times New Roman" w:hAnsi="Times New Roman"/>
          <w:spacing w:val="139"/>
          <w:sz w:val="56"/>
          <w:szCs w:val="56"/>
        </w:rPr>
        <w:t xml:space="preserve"> </w:t>
      </w:r>
      <w:r>
        <w:rPr>
          <w:rFonts w:ascii="Times New Roman" w:hAnsi="Times New Roman"/>
          <w:b/>
          <w:bCs/>
          <w:sz w:val="56"/>
          <w:szCs w:val="56"/>
        </w:rPr>
        <w:t>Gas</w:t>
      </w:r>
      <w:r>
        <w:rPr>
          <w:rFonts w:ascii="Times New Roman" w:hAnsi="Times New Roman"/>
          <w:spacing w:val="2"/>
          <w:sz w:val="56"/>
          <w:szCs w:val="56"/>
        </w:rPr>
        <w:t xml:space="preserve"> 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T</w:t>
      </w:r>
      <w:r>
        <w:rPr>
          <w:rFonts w:ascii="Times New Roman" w:hAnsi="Times New Roman"/>
          <w:b/>
          <w:bCs/>
          <w:sz w:val="56"/>
          <w:szCs w:val="56"/>
        </w:rPr>
        <w:t>ur</w:t>
      </w:r>
      <w:r>
        <w:rPr>
          <w:rFonts w:ascii="Times New Roman" w:hAnsi="Times New Roman"/>
          <w:b/>
          <w:bCs/>
          <w:spacing w:val="-1"/>
          <w:sz w:val="56"/>
          <w:szCs w:val="56"/>
        </w:rPr>
        <w:t>b</w:t>
      </w:r>
      <w:r>
        <w:rPr>
          <w:rFonts w:ascii="Times New Roman" w:hAnsi="Times New Roman"/>
          <w:b/>
          <w:bCs/>
          <w:sz w:val="56"/>
          <w:szCs w:val="56"/>
        </w:rPr>
        <w:t>ine</w:t>
      </w:r>
      <w:r>
        <w:rPr>
          <w:rFonts w:ascii="Times New Roman" w:hAnsi="Times New Roman"/>
          <w:spacing w:val="1"/>
          <w:sz w:val="56"/>
          <w:szCs w:val="56"/>
        </w:rPr>
        <w:t xml:space="preserve"> </w:t>
      </w:r>
      <w:r>
        <w:rPr>
          <w:rFonts w:ascii="Times New Roman" w:hAnsi="Times New Roman"/>
          <w:b/>
          <w:bCs/>
          <w:sz w:val="56"/>
          <w:szCs w:val="56"/>
        </w:rPr>
        <w:t>Oil</w:t>
      </w:r>
      <w:r w:rsidR="00983A42">
        <w:rPr>
          <w:rFonts w:ascii="Times New Roman" w:hAnsi="Times New Roman"/>
          <w:b/>
          <w:bCs/>
          <w:sz w:val="56"/>
          <w:szCs w:val="56"/>
        </w:rPr>
        <w:t xml:space="preserve"> 32</w:t>
      </w:r>
    </w:p>
    <w:p w:rsidR="00A7360A" w:rsidRPr="00D335B8" w:rsidRDefault="00A7360A" w:rsidP="00A7360A">
      <w:pPr>
        <w:widowControl w:val="0"/>
        <w:autoSpaceDE w:val="0"/>
        <w:autoSpaceDN w:val="0"/>
        <w:adjustRightInd w:val="0"/>
        <w:spacing w:line="240" w:lineRule="auto"/>
        <w:ind w:right="-23"/>
        <w:rPr>
          <w:rFonts w:ascii="Times New Roman" w:hAnsi="Times New Roman"/>
          <w:b/>
          <w:sz w:val="24"/>
          <w:szCs w:val="24"/>
          <w:u w:val="single"/>
        </w:rPr>
      </w:pPr>
      <w:r w:rsidRPr="00D335B8">
        <w:rPr>
          <w:rFonts w:ascii="Times New Roman" w:hAnsi="Times New Roman"/>
          <w:b/>
          <w:sz w:val="24"/>
          <w:szCs w:val="24"/>
          <w:u w:val="single"/>
        </w:rPr>
        <w:t>Giới thiệu về sản phẩm: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/>
        <w:ind w:right="-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RISON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G</w:t>
      </w:r>
      <w:r>
        <w:rPr>
          <w:rFonts w:ascii="Times New Roman" w:hAnsi="Times New Roman"/>
          <w:b/>
          <w:bCs/>
          <w:sz w:val="24"/>
          <w:szCs w:val="24"/>
        </w:rPr>
        <w:t>as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Turb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e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 w:rsidR="00983A42">
        <w:rPr>
          <w:rFonts w:ascii="Times New Roman" w:hAnsi="Times New Roman"/>
          <w:b/>
          <w:bCs/>
          <w:sz w:val="24"/>
          <w:szCs w:val="24"/>
        </w:rPr>
        <w:t xml:space="preserve">l 32 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sản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phẩm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bôi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trơn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pacing w:val="1"/>
          <w:sz w:val="24"/>
          <w:szCs w:val="24"/>
        </w:rPr>
        <w:t>u</w:t>
      </w:r>
      <w:r>
        <w:rPr>
          <w:rFonts w:ascii="Times New Roman" w:hAnsi="Times New Roman"/>
          <w:spacing w:val="-3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ên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ụ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uabin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</w:t>
      </w:r>
      <w:r>
        <w:rPr>
          <w:rFonts w:ascii="Times New Roman" w:hAnsi="Times New Roman"/>
          <w:spacing w:val="2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ản phẩ</w:t>
      </w:r>
      <w:r>
        <w:rPr>
          <w:rFonts w:ascii="Times New Roman" w:hAnsi="Times New Roman"/>
          <w:spacing w:val="-1"/>
          <w:sz w:val="24"/>
          <w:szCs w:val="24"/>
        </w:rPr>
        <w:t>m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đư</w:t>
      </w:r>
      <w:r>
        <w:rPr>
          <w:rFonts w:ascii="Times New Roman" w:hAnsi="Times New Roman"/>
          <w:spacing w:val="1"/>
          <w:sz w:val="24"/>
          <w:szCs w:val="24"/>
        </w:rPr>
        <w:t>ợ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hi</w:t>
      </w:r>
      <w:r>
        <w:rPr>
          <w:rFonts w:ascii="Times New Roman" w:hAnsi="Times New Roman"/>
          <w:spacing w:val="-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cứu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và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pha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ế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thích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ợp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abin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khí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làm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3"/>
          <w:sz w:val="24"/>
          <w:szCs w:val="24"/>
        </w:rPr>
        <w:t>i</w:t>
      </w:r>
      <w:r>
        <w:rPr>
          <w:rFonts w:ascii="Times New Roman" w:hAnsi="Times New Roman"/>
          <w:spacing w:val="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ôi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rư</w:t>
      </w:r>
      <w:r>
        <w:rPr>
          <w:rFonts w:ascii="Times New Roman" w:hAnsi="Times New Roman"/>
          <w:spacing w:val="1"/>
          <w:sz w:val="24"/>
          <w:szCs w:val="24"/>
        </w:rPr>
        <w:t>ờ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 điều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ện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khắc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hiệt,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trong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ao,</w:t>
      </w:r>
      <w:r w:rsidR="005310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đặc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ệt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tuabin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khí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công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</w:t>
      </w:r>
      <w:r>
        <w:rPr>
          <w:rFonts w:ascii="Times New Roman" w:hAnsi="Times New Roman"/>
          <w:spacing w:val="2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Nó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ang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đ</w:t>
      </w:r>
      <w:r>
        <w:rPr>
          <w:rFonts w:ascii="Times New Roman" w:hAnsi="Times New Roman"/>
          <w:spacing w:val="4"/>
          <w:sz w:val="24"/>
          <w:szCs w:val="24"/>
        </w:rPr>
        <w:t>ầ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ủ c</w:t>
      </w:r>
      <w:r>
        <w:rPr>
          <w:rFonts w:ascii="Times New Roman" w:hAnsi="Times New Roman"/>
          <w:spacing w:val="-1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tín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chố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5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hóa,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chố</w:t>
      </w:r>
      <w:r>
        <w:rPr>
          <w:rFonts w:ascii="Times New Roman" w:hAnsi="Times New Roman"/>
          <w:spacing w:val="3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ỉ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cù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nă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chố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ạo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bọt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ối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ưu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ằm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nâ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 khả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năng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cũ</w:t>
      </w:r>
      <w:r>
        <w:rPr>
          <w:rFonts w:ascii="Times New Roman" w:hAnsi="Times New Roman"/>
          <w:spacing w:val="1"/>
          <w:sz w:val="24"/>
          <w:szCs w:val="24"/>
        </w:rPr>
        <w:t>ng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như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suất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làm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ệc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uabin</w:t>
      </w:r>
      <w:r>
        <w:rPr>
          <w:rFonts w:ascii="Times New Roman" w:hAnsi="Times New Roman"/>
          <w:spacing w:val="1"/>
          <w:sz w:val="24"/>
          <w:szCs w:val="24"/>
        </w:rPr>
        <w:t xml:space="preserve"> đ</w:t>
      </w:r>
      <w:r>
        <w:rPr>
          <w:rFonts w:ascii="Times New Roman" w:hAnsi="Times New Roman"/>
          <w:sz w:val="24"/>
          <w:szCs w:val="24"/>
        </w:rPr>
        <w:t>ồng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hời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tuổi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ọ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hơn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iúp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kéo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dài thời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ian ph</w:t>
      </w:r>
      <w:r>
        <w:rPr>
          <w:rFonts w:ascii="Times New Roman" w:hAnsi="Times New Roman"/>
          <w:spacing w:val="-1"/>
          <w:sz w:val="24"/>
          <w:szCs w:val="24"/>
        </w:rPr>
        <w:t>ả</w:t>
      </w:r>
      <w:r>
        <w:rPr>
          <w:rFonts w:ascii="Times New Roman" w:hAnsi="Times New Roman"/>
          <w:sz w:val="24"/>
          <w:szCs w:val="24"/>
        </w:rPr>
        <w:t>i th</w:t>
      </w:r>
      <w:r>
        <w:rPr>
          <w:rFonts w:ascii="Times New Roman" w:hAnsi="Times New Roman"/>
          <w:spacing w:val="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mới </w:t>
      </w:r>
      <w:r>
        <w:rPr>
          <w:rFonts w:ascii="Times New Roman" w:hAnsi="Times New Roman"/>
          <w:spacing w:val="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ầu.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/>
        <w:ind w:right="-20" w:firstLine="720"/>
        <w:jc w:val="both"/>
        <w:rPr>
          <w:rFonts w:ascii="Times New Roman" w:hAnsi="Times New Roman"/>
          <w:sz w:val="24"/>
          <w:szCs w:val="24"/>
        </w:rPr>
      </w:pPr>
    </w:p>
    <w:p w:rsidR="00A7360A" w:rsidRPr="00D335B8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Ưu</w:t>
      </w:r>
      <w:r w:rsidRPr="00D335B8">
        <w:rPr>
          <w:rFonts w:ascii="Times New Roman" w:hAnsi="Times New Roman"/>
          <w:spacing w:val="1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đi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ểm</w:t>
      </w:r>
      <w:r w:rsidRPr="00D335B8">
        <w:rPr>
          <w:rFonts w:ascii="Times New Roman" w:hAnsi="Times New Roman"/>
          <w:spacing w:val="-3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/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Ứ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n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d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ụng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/>
          <w:sz w:val="24"/>
          <w:szCs w:val="24"/>
        </w:rPr>
      </w:pP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Tính ổn định o</w:t>
      </w:r>
      <w:r w:rsidRPr="00783ECF">
        <w:rPr>
          <w:rFonts w:ascii="Times New Roman" w:hAnsi="Times New Roman"/>
          <w:spacing w:val="5"/>
          <w:sz w:val="24"/>
          <w:szCs w:val="24"/>
        </w:rPr>
        <w:t>x</w:t>
      </w:r>
      <w:r w:rsidRPr="00783ECF">
        <w:rPr>
          <w:rFonts w:ascii="Times New Roman" w:hAnsi="Times New Roman"/>
          <w:sz w:val="24"/>
          <w:szCs w:val="24"/>
        </w:rPr>
        <w:t>y</w:t>
      </w:r>
      <w:r w:rsidRPr="00783ECF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hóa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v</w:t>
      </w:r>
      <w:r w:rsidRPr="00783ECF">
        <w:rPr>
          <w:rFonts w:ascii="Times New Roman" w:hAnsi="Times New Roman"/>
          <w:spacing w:val="1"/>
          <w:sz w:val="24"/>
          <w:szCs w:val="24"/>
        </w:rPr>
        <w:t>ư</w:t>
      </w:r>
      <w:r w:rsidRPr="00783ECF">
        <w:rPr>
          <w:rFonts w:ascii="Times New Roman" w:hAnsi="Times New Roman"/>
          <w:sz w:val="24"/>
          <w:szCs w:val="24"/>
        </w:rPr>
        <w:t>ợt</w:t>
      </w:r>
      <w:r w:rsidRPr="00783EC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trội.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Đ</w:t>
      </w:r>
      <w:r w:rsidRPr="00783ECF">
        <w:rPr>
          <w:rFonts w:ascii="Times New Roman" w:hAnsi="Times New Roman"/>
          <w:spacing w:val="-1"/>
          <w:sz w:val="24"/>
          <w:szCs w:val="24"/>
        </w:rPr>
        <w:t>ặ</w:t>
      </w:r>
      <w:r w:rsidRPr="00783ECF">
        <w:rPr>
          <w:rFonts w:ascii="Times New Roman" w:hAnsi="Times New Roman"/>
          <w:sz w:val="24"/>
          <w:szCs w:val="24"/>
        </w:rPr>
        <w:t>c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biệt b</w:t>
      </w:r>
      <w:r w:rsidRPr="00783ECF">
        <w:rPr>
          <w:rFonts w:ascii="Times New Roman" w:hAnsi="Times New Roman"/>
          <w:spacing w:val="-1"/>
          <w:sz w:val="24"/>
          <w:szCs w:val="24"/>
        </w:rPr>
        <w:t>ả</w:t>
      </w:r>
      <w:r w:rsidRPr="00783ECF">
        <w:rPr>
          <w:rFonts w:ascii="Times New Roman" w:hAnsi="Times New Roman"/>
          <w:sz w:val="24"/>
          <w:szCs w:val="24"/>
        </w:rPr>
        <w:t xml:space="preserve">o </w:t>
      </w:r>
      <w:r w:rsidRPr="00783ECF">
        <w:rPr>
          <w:rFonts w:ascii="Times New Roman" w:hAnsi="Times New Roman"/>
          <w:spacing w:val="2"/>
          <w:sz w:val="24"/>
          <w:szCs w:val="24"/>
        </w:rPr>
        <w:t>v</w:t>
      </w:r>
      <w:r w:rsidRPr="00783ECF">
        <w:rPr>
          <w:rFonts w:ascii="Times New Roman" w:hAnsi="Times New Roman"/>
          <w:sz w:val="24"/>
          <w:szCs w:val="24"/>
        </w:rPr>
        <w:t xml:space="preserve">ệ </w:t>
      </w:r>
      <w:r w:rsidRPr="00783ECF">
        <w:rPr>
          <w:rFonts w:ascii="Times New Roman" w:hAnsi="Times New Roman"/>
          <w:spacing w:val="-1"/>
          <w:sz w:val="24"/>
          <w:szCs w:val="24"/>
        </w:rPr>
        <w:t>c</w:t>
      </w:r>
      <w:r w:rsidRPr="00783ECF">
        <w:rPr>
          <w:rFonts w:ascii="Times New Roman" w:hAnsi="Times New Roman"/>
          <w:sz w:val="24"/>
          <w:szCs w:val="24"/>
        </w:rPr>
        <w:t>hố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r</w:t>
      </w:r>
      <w:r w:rsidRPr="00783ECF">
        <w:rPr>
          <w:rFonts w:ascii="Times New Roman" w:hAnsi="Times New Roman"/>
          <w:sz w:val="24"/>
          <w:szCs w:val="24"/>
        </w:rPr>
        <w:t>ỉ</w:t>
      </w:r>
      <w:r w:rsidRPr="00783EC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sét và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ăn mòn.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59" w:lineRule="auto"/>
        <w:ind w:right="3041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N</w:t>
      </w:r>
      <w:r w:rsidRPr="00783ECF">
        <w:rPr>
          <w:rFonts w:ascii="Times New Roman" w:hAnsi="Times New Roman"/>
          <w:spacing w:val="-1"/>
          <w:sz w:val="24"/>
          <w:szCs w:val="24"/>
        </w:rPr>
        <w:t>â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ca</w:t>
      </w:r>
      <w:r w:rsidRPr="00783ECF">
        <w:rPr>
          <w:rFonts w:ascii="Times New Roman" w:hAnsi="Times New Roman"/>
          <w:sz w:val="24"/>
          <w:szCs w:val="24"/>
        </w:rPr>
        <w:t>o</w:t>
      </w:r>
      <w:r w:rsidRPr="00783EC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cô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suất hoạ</w:t>
      </w:r>
      <w:r w:rsidRPr="00783ECF">
        <w:rPr>
          <w:rFonts w:ascii="Times New Roman" w:hAnsi="Times New Roman"/>
          <w:spacing w:val="-1"/>
          <w:sz w:val="24"/>
          <w:szCs w:val="24"/>
        </w:rPr>
        <w:t>t</w:t>
      </w:r>
      <w:r w:rsidRPr="00783ECF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động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783ECF">
        <w:rPr>
          <w:rFonts w:ascii="Times New Roman" w:hAnsi="Times New Roman"/>
          <w:sz w:val="24"/>
          <w:szCs w:val="24"/>
        </w:rPr>
        <w:t>ho t</w:t>
      </w:r>
      <w:r w:rsidRPr="00783ECF">
        <w:rPr>
          <w:rFonts w:ascii="Times New Roman" w:hAnsi="Times New Roman"/>
          <w:spacing w:val="2"/>
          <w:sz w:val="24"/>
          <w:szCs w:val="24"/>
        </w:rPr>
        <w:t>u</w:t>
      </w:r>
      <w:r w:rsidRPr="00783ECF">
        <w:rPr>
          <w:rFonts w:ascii="Times New Roman" w:hAnsi="Times New Roman"/>
          <w:sz w:val="24"/>
          <w:szCs w:val="24"/>
        </w:rPr>
        <w:t xml:space="preserve">abin. 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59" w:lineRule="auto"/>
        <w:ind w:right="3041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>Khả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n</w:t>
      </w:r>
      <w:r w:rsidRPr="00783ECF">
        <w:rPr>
          <w:rFonts w:ascii="Times New Roman" w:hAnsi="Times New Roman"/>
          <w:spacing w:val="-1"/>
          <w:sz w:val="24"/>
          <w:szCs w:val="24"/>
        </w:rPr>
        <w:t>ă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>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t</w:t>
      </w:r>
      <w:r w:rsidRPr="00783ECF">
        <w:rPr>
          <w:rFonts w:ascii="Times New Roman" w:hAnsi="Times New Roman"/>
          <w:spacing w:val="1"/>
          <w:sz w:val="24"/>
          <w:szCs w:val="24"/>
        </w:rPr>
        <w:t>á</w:t>
      </w:r>
      <w:r w:rsidRPr="00783ECF">
        <w:rPr>
          <w:rFonts w:ascii="Times New Roman" w:hAnsi="Times New Roman"/>
          <w:sz w:val="24"/>
          <w:szCs w:val="24"/>
        </w:rPr>
        <w:t>ch nước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vư</w:t>
      </w:r>
      <w:r w:rsidRPr="00783ECF">
        <w:rPr>
          <w:rFonts w:ascii="Times New Roman" w:hAnsi="Times New Roman"/>
          <w:spacing w:val="-1"/>
          <w:sz w:val="24"/>
          <w:szCs w:val="24"/>
        </w:rPr>
        <w:t>ợ</w:t>
      </w:r>
      <w:r w:rsidRPr="00783ECF">
        <w:rPr>
          <w:rFonts w:ascii="Times New Roman" w:hAnsi="Times New Roman"/>
          <w:sz w:val="24"/>
          <w:szCs w:val="24"/>
        </w:rPr>
        <w:t>t</w:t>
      </w:r>
      <w:r w:rsidRPr="00783EC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 xml:space="preserve">trội. </w:t>
      </w:r>
    </w:p>
    <w:p w:rsidR="00A7360A" w:rsidRPr="00783ECF" w:rsidRDefault="00A7360A" w:rsidP="00A7360A">
      <w:pPr>
        <w:pStyle w:val="ListParagraph"/>
        <w:widowControl w:val="0"/>
        <w:numPr>
          <w:ilvl w:val="0"/>
          <w:numId w:val="6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</w:rPr>
      </w:pPr>
      <w:r w:rsidRPr="00783ECF">
        <w:rPr>
          <w:rFonts w:ascii="Times New Roman" w:hAnsi="Times New Roman"/>
          <w:sz w:val="24"/>
          <w:szCs w:val="24"/>
        </w:rPr>
        <w:t xml:space="preserve">Giảm thời </w:t>
      </w:r>
      <w:r w:rsidRPr="00783ECF">
        <w:rPr>
          <w:rFonts w:ascii="Times New Roman" w:hAnsi="Times New Roman"/>
          <w:spacing w:val="-1"/>
          <w:sz w:val="24"/>
          <w:szCs w:val="24"/>
        </w:rPr>
        <w:t>g</w:t>
      </w:r>
      <w:r w:rsidRPr="00783ECF">
        <w:rPr>
          <w:rFonts w:ascii="Times New Roman" w:hAnsi="Times New Roman"/>
          <w:sz w:val="24"/>
          <w:szCs w:val="24"/>
        </w:rPr>
        <w:t>i</w:t>
      </w:r>
      <w:r w:rsidRPr="00783ECF">
        <w:rPr>
          <w:rFonts w:ascii="Times New Roman" w:hAnsi="Times New Roman"/>
          <w:spacing w:val="-1"/>
          <w:sz w:val="24"/>
          <w:szCs w:val="24"/>
        </w:rPr>
        <w:t>a</w:t>
      </w:r>
      <w:r w:rsidRPr="00783ECF">
        <w:rPr>
          <w:rFonts w:ascii="Times New Roman" w:hAnsi="Times New Roman"/>
          <w:sz w:val="24"/>
          <w:szCs w:val="24"/>
        </w:rPr>
        <w:t>n bảo t</w:t>
      </w:r>
      <w:r w:rsidRPr="00783ECF">
        <w:rPr>
          <w:rFonts w:ascii="Times New Roman" w:hAnsi="Times New Roman"/>
          <w:spacing w:val="-1"/>
          <w:sz w:val="24"/>
          <w:szCs w:val="24"/>
        </w:rPr>
        <w:t>r</w:t>
      </w:r>
      <w:r w:rsidRPr="00783ECF">
        <w:rPr>
          <w:rFonts w:ascii="Times New Roman" w:hAnsi="Times New Roman"/>
          <w:sz w:val="24"/>
          <w:szCs w:val="24"/>
        </w:rPr>
        <w:t xml:space="preserve">ì </w:t>
      </w:r>
      <w:r w:rsidRPr="00783ECF">
        <w:rPr>
          <w:rFonts w:ascii="Times New Roman" w:hAnsi="Times New Roman"/>
          <w:spacing w:val="2"/>
          <w:sz w:val="24"/>
          <w:szCs w:val="24"/>
        </w:rPr>
        <w:t>x</w:t>
      </w:r>
      <w:r w:rsidRPr="00783ECF">
        <w:rPr>
          <w:rFonts w:ascii="Times New Roman" w:hAnsi="Times New Roman"/>
          <w:sz w:val="24"/>
          <w:szCs w:val="24"/>
        </w:rPr>
        <w:t>uống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mức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>tối th</w:t>
      </w:r>
      <w:r w:rsidRPr="00783ECF">
        <w:rPr>
          <w:rFonts w:ascii="Times New Roman" w:hAnsi="Times New Roman"/>
          <w:spacing w:val="1"/>
          <w:sz w:val="24"/>
          <w:szCs w:val="24"/>
        </w:rPr>
        <w:t>i</w:t>
      </w:r>
      <w:r w:rsidRPr="00783ECF">
        <w:rPr>
          <w:rFonts w:ascii="Times New Roman" w:hAnsi="Times New Roman"/>
          <w:sz w:val="24"/>
          <w:szCs w:val="24"/>
        </w:rPr>
        <w:t>ểu, ma</w:t>
      </w:r>
      <w:r w:rsidRPr="00783ECF">
        <w:rPr>
          <w:rFonts w:ascii="Times New Roman" w:hAnsi="Times New Roman"/>
          <w:spacing w:val="1"/>
          <w:sz w:val="24"/>
          <w:szCs w:val="24"/>
        </w:rPr>
        <w:t>n</w:t>
      </w:r>
      <w:r w:rsidRPr="00783ECF">
        <w:rPr>
          <w:rFonts w:ascii="Times New Roman" w:hAnsi="Times New Roman"/>
          <w:sz w:val="24"/>
          <w:szCs w:val="24"/>
        </w:rPr>
        <w:t xml:space="preserve">g </w:t>
      </w:r>
      <w:r w:rsidRPr="00783ECF">
        <w:rPr>
          <w:rFonts w:ascii="Times New Roman" w:hAnsi="Times New Roman"/>
          <w:spacing w:val="1"/>
          <w:sz w:val="24"/>
          <w:szCs w:val="24"/>
        </w:rPr>
        <w:t>l</w:t>
      </w:r>
      <w:r w:rsidRPr="00783ECF">
        <w:rPr>
          <w:rFonts w:ascii="Times New Roman" w:hAnsi="Times New Roman"/>
          <w:sz w:val="24"/>
          <w:szCs w:val="24"/>
        </w:rPr>
        <w:t>ại hiệu quả</w:t>
      </w:r>
      <w:r w:rsidRPr="00783EC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83ECF">
        <w:rPr>
          <w:rFonts w:ascii="Times New Roman" w:hAnsi="Times New Roman"/>
          <w:sz w:val="24"/>
          <w:szCs w:val="24"/>
        </w:rPr>
        <w:t xml:space="preserve">kinh tế </w:t>
      </w:r>
      <w:r w:rsidRPr="00783ECF">
        <w:rPr>
          <w:rFonts w:ascii="Times New Roman" w:hAnsi="Times New Roman"/>
          <w:spacing w:val="-1"/>
          <w:sz w:val="24"/>
          <w:szCs w:val="24"/>
        </w:rPr>
        <w:t>ca</w:t>
      </w:r>
      <w:r w:rsidRPr="00783ECF">
        <w:rPr>
          <w:rFonts w:ascii="Times New Roman" w:hAnsi="Times New Roman"/>
          <w:sz w:val="24"/>
          <w:szCs w:val="24"/>
        </w:rPr>
        <w:t>o.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/>
          <w:b/>
          <w:bCs/>
          <w:sz w:val="24"/>
          <w:szCs w:val="24"/>
        </w:rPr>
      </w:pPr>
    </w:p>
    <w:p w:rsidR="00A7360A" w:rsidRPr="00D335B8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Bả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n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m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ô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t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ả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thông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ố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k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ỹ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th</w:t>
      </w:r>
      <w:r w:rsidRPr="00D335B8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u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ật</w:t>
      </w:r>
      <w:r w:rsidRPr="00D335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D335B8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A7360A" w:rsidRDefault="00A7360A" w:rsidP="00A7360A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7582" w:type="dxa"/>
        <w:jc w:val="center"/>
        <w:tblInd w:w="-317" w:type="dxa"/>
        <w:tblLook w:val="04A0" w:firstRow="1" w:lastRow="0" w:firstColumn="1" w:lastColumn="0" w:noHBand="0" w:noVBand="1"/>
      </w:tblPr>
      <w:tblGrid>
        <w:gridCol w:w="3680"/>
        <w:gridCol w:w="2170"/>
        <w:gridCol w:w="1732"/>
      </w:tblGrid>
      <w:tr w:rsidR="006B36A2" w:rsidRPr="00F7634C" w:rsidTr="006B36A2">
        <w:trPr>
          <w:trHeight w:val="638"/>
          <w:jc w:val="center"/>
        </w:trPr>
        <w:tc>
          <w:tcPr>
            <w:tcW w:w="3680" w:type="dxa"/>
            <w:vAlign w:val="center"/>
          </w:tcPr>
          <w:p w:rsidR="006B36A2" w:rsidRP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6A2">
              <w:rPr>
                <w:rFonts w:ascii="Times New Roman" w:hAnsi="Times New Roman"/>
                <w:b/>
                <w:sz w:val="24"/>
                <w:szCs w:val="24"/>
              </w:rPr>
              <w:t>Tên chỉ tiêu</w:t>
            </w:r>
          </w:p>
        </w:tc>
        <w:tc>
          <w:tcPr>
            <w:tcW w:w="2170" w:type="dxa"/>
            <w:vAlign w:val="center"/>
          </w:tcPr>
          <w:p w:rsidR="006B36A2" w:rsidRP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6A2">
              <w:rPr>
                <w:rFonts w:ascii="Times New Roman" w:hAnsi="Times New Roman"/>
                <w:b/>
                <w:sz w:val="24"/>
                <w:szCs w:val="24"/>
              </w:rPr>
              <w:t>Phương pháp thử</w:t>
            </w:r>
          </w:p>
        </w:tc>
        <w:tc>
          <w:tcPr>
            <w:tcW w:w="1732" w:type="dxa"/>
            <w:vAlign w:val="center"/>
          </w:tcPr>
          <w:p w:rsidR="006B36A2" w:rsidRP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6A2">
              <w:rPr>
                <w:rFonts w:ascii="Times New Roman" w:hAnsi="Times New Roman"/>
                <w:b/>
                <w:sz w:val="24"/>
                <w:szCs w:val="24"/>
              </w:rPr>
              <w:t>Kết quả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Cấp độ nhớt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Trọng lượng riêng ở 15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C, g/cm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4052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0.862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 xml:space="preserve">Nhiệt độ chớp cháy cốc hở, 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92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 xml:space="preserve">Nhiệt độ đông đặc, 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97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-33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Độ nhớt động học ở, cSt</w:t>
            </w:r>
          </w:p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40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100</w:t>
            </w:r>
            <w:r w:rsidRPr="00F7634C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F7634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445</w:t>
            </w:r>
          </w:p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445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Chỉ số độ nhớt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2270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Màu sắc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ASTM D 1500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F7634C">
              <w:rPr>
                <w:rFonts w:ascii="Times New Roman" w:hAnsi="Times New Roman"/>
                <w:sz w:val="24"/>
                <w:szCs w:val="24"/>
              </w:rPr>
              <w:t>&lt;0.5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Trị số trung hòa, mgKOH/g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664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B74C67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Độ tách khí ở 50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C, phút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3427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&lt;3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B74C67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Khả năng tách nhũ ở 54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C, phút</w:t>
            </w:r>
          </w:p>
        </w:tc>
        <w:tc>
          <w:tcPr>
            <w:tcW w:w="2170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1401</w:t>
            </w:r>
          </w:p>
        </w:tc>
        <w:tc>
          <w:tcPr>
            <w:tcW w:w="1732" w:type="dxa"/>
            <w:vAlign w:val="center"/>
          </w:tcPr>
          <w:p w:rsidR="006B36A2" w:rsidRPr="00F7634C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6152E">
              <w:rPr>
                <w:rFonts w:ascii="Times New Roman" w:hAnsi="Times New Roman"/>
                <w:sz w:val="24"/>
                <w:szCs w:val="24"/>
              </w:rPr>
              <w:lastRenderedPageBreak/>
              <w:t>Khả năng tách nước,s</w:t>
            </w:r>
            <w:r w:rsidRPr="0026152E">
              <w:rPr>
                <w:rFonts w:ascii="Times New Roman" w:hAnsi="Times New Roman"/>
                <w:sz w:val="24"/>
                <w:szCs w:val="24"/>
              </w:rPr>
              <w:tab/>
            </w:r>
            <w:r w:rsidRPr="0026152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70" w:type="dxa"/>
            <w:vAlign w:val="center"/>
          </w:tcPr>
          <w:p w:rsid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6152E">
              <w:rPr>
                <w:rFonts w:ascii="Times New Roman" w:hAnsi="Times New Roman"/>
                <w:sz w:val="24"/>
                <w:szCs w:val="24"/>
              </w:rPr>
              <w:t>DIN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152E">
              <w:rPr>
                <w:rFonts w:ascii="Times New Roman" w:hAnsi="Times New Roman"/>
                <w:sz w:val="24"/>
                <w:szCs w:val="24"/>
              </w:rPr>
              <w:t>51589</w:t>
            </w:r>
          </w:p>
        </w:tc>
        <w:tc>
          <w:tcPr>
            <w:tcW w:w="1732" w:type="dxa"/>
            <w:vAlign w:val="center"/>
          </w:tcPr>
          <w:p w:rsid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6152E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6B36A2" w:rsidRPr="00F7634C" w:rsidTr="006B36A2">
        <w:trPr>
          <w:jc w:val="center"/>
        </w:trPr>
        <w:tc>
          <w:tcPr>
            <w:tcW w:w="3680" w:type="dxa"/>
            <w:vAlign w:val="center"/>
          </w:tcPr>
          <w:p w:rsidR="006B36A2" w:rsidRPr="00211225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Ăn mòn mảnh đồng (3h/100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2170" w:type="dxa"/>
            <w:vAlign w:val="center"/>
          </w:tcPr>
          <w:p w:rsid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ASTM D 130</w:t>
            </w:r>
          </w:p>
        </w:tc>
        <w:tc>
          <w:tcPr>
            <w:tcW w:w="1732" w:type="dxa"/>
            <w:vAlign w:val="center"/>
          </w:tcPr>
          <w:p w:rsidR="006B36A2" w:rsidRDefault="006B36A2" w:rsidP="006B36A2">
            <w:pPr>
              <w:widowControl w:val="0"/>
              <w:autoSpaceDE w:val="0"/>
              <w:autoSpaceDN w:val="0"/>
              <w:adjustRightInd w:val="0"/>
              <w:spacing w:after="120"/>
              <w:ind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1b</w:t>
            </w:r>
          </w:p>
        </w:tc>
      </w:tr>
    </w:tbl>
    <w:p w:rsidR="00A7360A" w:rsidRDefault="00A7360A" w:rsidP="00A7360A">
      <w:pPr>
        <w:rPr>
          <w:rFonts w:ascii="Times New Roman" w:eastAsia="Calibri" w:hAnsi="Times New Roman" w:cs="Times New Roman"/>
          <w:b/>
          <w:sz w:val="24"/>
          <w:u w:val="single"/>
        </w:rPr>
      </w:pPr>
    </w:p>
    <w:p w:rsidR="00A7360A" w:rsidRPr="009A415A" w:rsidRDefault="00A7360A" w:rsidP="00A7360A">
      <w:pPr>
        <w:spacing w:line="0" w:lineRule="atLeast"/>
        <w:rPr>
          <w:rFonts w:ascii="Times New Roman" w:eastAsia="Times New Roman" w:hAnsi="Times New Roman"/>
          <w:color w:val="222222"/>
          <w:sz w:val="24"/>
          <w:u w:val="single"/>
        </w:rPr>
      </w:pPr>
      <w:r>
        <w:rPr>
          <w:rFonts w:ascii="Times New Roman" w:eastAsia="Times New Roman" w:hAnsi="Times New Roman"/>
          <w:b/>
          <w:color w:val="222222"/>
          <w:sz w:val="24"/>
          <w:u w:val="single"/>
        </w:rPr>
        <w:t>Quy cách đóng gói</w:t>
      </w:r>
      <w:r>
        <w:rPr>
          <w:rFonts w:ascii="Times New Roman" w:eastAsia="Times New Roman" w:hAnsi="Times New Roman"/>
          <w:color w:val="222222"/>
          <w:sz w:val="24"/>
          <w:u w:val="single"/>
        </w:rPr>
        <w:t>:</w:t>
      </w:r>
    </w:p>
    <w:p w:rsidR="00A7360A" w:rsidRPr="009A415A" w:rsidRDefault="00A7360A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77" w:hanging="360"/>
        <w:rPr>
          <w:rFonts w:ascii="Times New Roman" w:eastAsia="Times New Roman" w:hAnsi="Times New Roman"/>
          <w:color w:val="222222"/>
          <w:sz w:val="24"/>
        </w:rPr>
      </w:pPr>
      <w:r w:rsidRPr="009A415A">
        <w:rPr>
          <w:rFonts w:ascii="Times New Roman" w:eastAsia="Times New Roman" w:hAnsi="Times New Roman"/>
          <w:color w:val="222222"/>
          <w:sz w:val="24"/>
        </w:rPr>
        <w:t>Đóng gói dạng 18L/xô, 209L/phuy</w:t>
      </w:r>
    </w:p>
    <w:p w:rsidR="00A7360A" w:rsidRPr="009A415A" w:rsidRDefault="00A7360A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77" w:hanging="360"/>
        <w:rPr>
          <w:rFonts w:ascii="Times New Roman" w:eastAsia="Times New Roman" w:hAnsi="Times New Roman"/>
          <w:color w:val="222222"/>
          <w:sz w:val="24"/>
        </w:rPr>
      </w:pPr>
      <w:r w:rsidRPr="009A415A">
        <w:rPr>
          <w:rFonts w:ascii="Times New Roman" w:eastAsia="Times New Roman" w:hAnsi="Times New Roman"/>
          <w:color w:val="222222"/>
          <w:sz w:val="24"/>
        </w:rPr>
        <w:t xml:space="preserve">Vỏ phuy dày </w:t>
      </w:r>
      <w:r w:rsidRPr="009A415A">
        <w:rPr>
          <w:rFonts w:ascii="Times New Roman" w:eastAsia="Times New Roman" w:hAnsi="Times New Roman"/>
          <w:color w:val="222222"/>
          <w:sz w:val="24"/>
          <w:u w:val="single"/>
        </w:rPr>
        <w:t>&gt;</w:t>
      </w:r>
      <w:r w:rsidRPr="009A415A">
        <w:rPr>
          <w:rFonts w:ascii="Times New Roman" w:eastAsia="Times New Roman" w:hAnsi="Times New Roman"/>
          <w:color w:val="222222"/>
          <w:sz w:val="24"/>
        </w:rPr>
        <w:t xml:space="preserve"> 0,9 mm</w:t>
      </w:r>
    </w:p>
    <w:p w:rsidR="00A7360A" w:rsidRPr="009A415A" w:rsidRDefault="00A7360A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80" w:hanging="360"/>
        <w:rPr>
          <w:rFonts w:ascii="Times New Roman" w:eastAsia="Times New Roman" w:hAnsi="Times New Roman"/>
          <w:color w:val="222222"/>
          <w:sz w:val="24"/>
        </w:rPr>
      </w:pPr>
      <w:r w:rsidRPr="009A415A">
        <w:rPr>
          <w:rFonts w:ascii="Times New Roman" w:eastAsia="Times New Roman" w:hAnsi="Times New Roman"/>
          <w:color w:val="222222"/>
          <w:sz w:val="24"/>
        </w:rPr>
        <w:t>Vỏ phuy có 2 gân tăng cứng chính và 8 đến 10 gân tăng cứng phụ</w:t>
      </w:r>
    </w:p>
    <w:p w:rsidR="00A7360A" w:rsidRPr="009A415A" w:rsidRDefault="00983A42" w:rsidP="00A7360A">
      <w:pPr>
        <w:numPr>
          <w:ilvl w:val="0"/>
          <w:numId w:val="5"/>
        </w:numPr>
        <w:tabs>
          <w:tab w:val="left" w:pos="1080"/>
        </w:tabs>
        <w:spacing w:after="120" w:line="0" w:lineRule="atLeast"/>
        <w:ind w:left="1077" w:hanging="360"/>
        <w:rPr>
          <w:rFonts w:ascii="Times New Roman" w:eastAsia="Times New Roman" w:hAnsi="Times New Roman"/>
          <w:color w:val="222222"/>
          <w:sz w:val="24"/>
        </w:rPr>
      </w:pPr>
      <w:r>
        <w:rPr>
          <w:rFonts w:ascii="Times New Roman" w:eastAsia="Times New Roman" w:hAnsi="Times New Roman"/>
          <w:color w:val="222222"/>
          <w:sz w:val="24"/>
        </w:rPr>
        <w:t>Phuy 209</w:t>
      </w:r>
      <w:bookmarkStart w:id="0" w:name="_GoBack"/>
      <w:bookmarkEnd w:id="0"/>
      <w:r w:rsidR="00A7360A" w:rsidRPr="009A415A">
        <w:rPr>
          <w:rFonts w:ascii="Times New Roman" w:eastAsia="Times New Roman" w:hAnsi="Times New Roman"/>
          <w:color w:val="222222"/>
          <w:sz w:val="24"/>
        </w:rPr>
        <w:t xml:space="preserve"> lít bằng thép (mới 100%)</w:t>
      </w:r>
    </w:p>
    <w:p w:rsidR="00A7360A" w:rsidRPr="00C96085" w:rsidRDefault="00A7360A" w:rsidP="00A7360A">
      <w:pPr>
        <w:spacing w:line="0" w:lineRule="atLeast"/>
        <w:rPr>
          <w:rFonts w:ascii="Times New Roman" w:eastAsia="Times New Roman" w:hAnsi="Times New Roman"/>
          <w:u w:val="single"/>
        </w:rPr>
      </w:pPr>
      <w:r w:rsidRPr="00C96085">
        <w:rPr>
          <w:rFonts w:ascii="Times New Roman" w:eastAsia="Times New Roman" w:hAnsi="Times New Roman"/>
          <w:b/>
          <w:sz w:val="24"/>
          <w:u w:val="single"/>
        </w:rPr>
        <w:t>Được công nhận và khuyến nghị bởi:</w:t>
      </w:r>
    </w:p>
    <w:p w:rsidR="00A7360A" w:rsidRDefault="00A7360A" w:rsidP="00A7360A">
      <w:pPr>
        <w:numPr>
          <w:ilvl w:val="0"/>
          <w:numId w:val="1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MAN 342N</w:t>
      </w:r>
    </w:p>
    <w:p w:rsidR="00A7360A" w:rsidRDefault="00A7360A" w:rsidP="00A7360A">
      <w:pPr>
        <w:numPr>
          <w:ilvl w:val="0"/>
          <w:numId w:val="1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ZF TE-ML05A/07A/12E</w:t>
      </w:r>
    </w:p>
    <w:p w:rsidR="00A7360A" w:rsidRDefault="00A7360A" w:rsidP="00A7360A">
      <w:pPr>
        <w:numPr>
          <w:ilvl w:val="0"/>
          <w:numId w:val="1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ZF TE-ML 16B/17B/19B, AGMA 9005-E02, DAVID BROWN S1.53.101</w:t>
      </w:r>
    </w:p>
    <w:p w:rsidR="00A7360A" w:rsidRPr="00C96085" w:rsidRDefault="00983A42" w:rsidP="00A7360A">
      <w:pPr>
        <w:numPr>
          <w:ilvl w:val="0"/>
          <w:numId w:val="1"/>
        </w:numPr>
        <w:tabs>
          <w:tab w:val="left" w:pos="1080"/>
        </w:tabs>
        <w:spacing w:after="0" w:line="237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SAE VG 32</w:t>
      </w:r>
    </w:p>
    <w:p w:rsidR="00A7360A" w:rsidRDefault="00A7360A" w:rsidP="00A7360A">
      <w:pPr>
        <w:spacing w:line="46" w:lineRule="exact"/>
        <w:rPr>
          <w:rFonts w:ascii="Times New Roman" w:eastAsia="Times New Roman" w:hAnsi="Times New Roman"/>
        </w:rPr>
      </w:pPr>
    </w:p>
    <w:p w:rsidR="00A7360A" w:rsidRPr="00DD3347" w:rsidRDefault="00A7360A" w:rsidP="00A7360A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Hướng dẫn sử dụng:</w:t>
      </w:r>
    </w:p>
    <w:p w:rsidR="00A7360A" w:rsidRPr="00DD3347" w:rsidRDefault="00A7360A" w:rsidP="00A7360A">
      <w:pPr>
        <w:numPr>
          <w:ilvl w:val="0"/>
          <w:numId w:val="2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Thay thế,  bổ xung với các chủng loại dầu tương đương của các hãng.</w:t>
      </w:r>
    </w:p>
    <w:p w:rsidR="00A7360A" w:rsidRDefault="00A7360A" w:rsidP="00A7360A">
      <w:pPr>
        <w:numPr>
          <w:ilvl w:val="0"/>
          <w:numId w:val="2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Tra dầu mới đến mức quy định.</w:t>
      </w:r>
    </w:p>
    <w:p w:rsidR="00A7360A" w:rsidRDefault="00A7360A" w:rsidP="00A7360A">
      <w:pPr>
        <w:spacing w:line="46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Khuyến cáo sử dụng:</w:t>
      </w:r>
    </w:p>
    <w:p w:rsidR="00A7360A" w:rsidRDefault="00A7360A" w:rsidP="00A7360A">
      <w:pPr>
        <w:spacing w:line="46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235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MORRISON </w:t>
      </w:r>
      <w:r w:rsidR="00983A42">
        <w:rPr>
          <w:rFonts w:ascii="Times New Roman" w:eastAsia="Times New Roman" w:hAnsi="Times New Roman"/>
          <w:b/>
          <w:sz w:val="24"/>
        </w:rPr>
        <w:t xml:space="preserve">Gas Turbine Oil 32 </w:t>
      </w:r>
      <w:r>
        <w:rPr>
          <w:rFonts w:ascii="Times New Roman" w:eastAsia="Times New Roman" w:hAnsi="Times New Roman"/>
          <w:sz w:val="24"/>
        </w:rPr>
        <w:t>không gây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bất kỳ mối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nguy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hại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nào cho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sức khỏe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và an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toàn khi sử dụng đúng quy định và tuân thủ các tiêu chuẩn về vệ sinh công nghiệp.</w:t>
      </w:r>
    </w:p>
    <w:p w:rsidR="00A7360A" w:rsidRDefault="00A7360A" w:rsidP="00A7360A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234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Tránh tiếp xúc trực tiếp với da. Sử dụng găng tay không thấm nước với dầu đã qua sử dụng.</w:t>
      </w:r>
    </w:p>
    <w:p w:rsidR="00A7360A" w:rsidRDefault="00A7360A" w:rsidP="00A7360A">
      <w:pPr>
        <w:spacing w:line="1" w:lineRule="exact"/>
        <w:rPr>
          <w:rFonts w:ascii="Times New Roman" w:eastAsia="Times New Roman" w:hAnsi="Times New Roman"/>
          <w:sz w:val="24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Sau khi tiếp xúc với da, rửa ngay bằng xà phòng.</w:t>
      </w:r>
    </w:p>
    <w:p w:rsidR="00A7360A" w:rsidRDefault="00A7360A" w:rsidP="00A7360A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234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Tránh để dầu bắn vào mắt. Trong trường hợp bắn dầu vào mắt, rửa nhiều lần bằng nước sạch.</w:t>
      </w:r>
    </w:p>
    <w:p w:rsidR="00A7360A" w:rsidRDefault="00A7360A" w:rsidP="00A7360A">
      <w:pPr>
        <w:numPr>
          <w:ilvl w:val="0"/>
          <w:numId w:val="3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Không xả thải trực tiếp vào cống rãnh, đất hoặc nước.</w:t>
      </w:r>
    </w:p>
    <w:p w:rsidR="00A7360A" w:rsidRDefault="00A7360A" w:rsidP="00A7360A">
      <w:pPr>
        <w:spacing w:line="48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Bảo quản:</w:t>
      </w:r>
    </w:p>
    <w:p w:rsidR="00A7360A" w:rsidRDefault="00A7360A" w:rsidP="00A7360A">
      <w:pPr>
        <w:spacing w:line="36" w:lineRule="exact"/>
        <w:rPr>
          <w:rFonts w:ascii="Times New Roman" w:eastAsia="Times New Roman" w:hAnsi="Times New Roman"/>
        </w:rPr>
      </w:pPr>
    </w:p>
    <w:p w:rsidR="00A7360A" w:rsidRDefault="00A7360A" w:rsidP="00A7360A">
      <w:pPr>
        <w:numPr>
          <w:ilvl w:val="0"/>
          <w:numId w:val="4"/>
        </w:numPr>
        <w:tabs>
          <w:tab w:val="left" w:pos="1080"/>
        </w:tabs>
        <w:spacing w:after="0" w:line="0" w:lineRule="atLeast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Để ở nơi khô ráo, không ẩm mốc.</w:t>
      </w:r>
    </w:p>
    <w:p w:rsidR="00A7360A" w:rsidRPr="006B0125" w:rsidRDefault="00A7360A" w:rsidP="00A7360A">
      <w:pPr>
        <w:numPr>
          <w:ilvl w:val="0"/>
          <w:numId w:val="4"/>
        </w:numPr>
        <w:tabs>
          <w:tab w:val="left" w:pos="1080"/>
        </w:tabs>
        <w:spacing w:after="0" w:line="237" w:lineRule="auto"/>
        <w:ind w:left="108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Tránh tiếp xúc trực tiếp với ánh sáng mặt trời trong thời gian dài.</w:t>
      </w:r>
    </w:p>
    <w:p w:rsidR="004D5F28" w:rsidRDefault="004D5F28"/>
    <w:sectPr w:rsidR="004D5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238E1F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82D81C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3D053415"/>
    <w:multiLevelType w:val="hybridMultilevel"/>
    <w:tmpl w:val="9B9ACE3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60A"/>
    <w:rsid w:val="00227462"/>
    <w:rsid w:val="004D5F28"/>
    <w:rsid w:val="00531012"/>
    <w:rsid w:val="006B36A2"/>
    <w:rsid w:val="0082366A"/>
    <w:rsid w:val="00983A42"/>
    <w:rsid w:val="00A7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60A"/>
    <w:pPr>
      <w:ind w:left="720"/>
      <w:contextualSpacing/>
    </w:pPr>
  </w:style>
  <w:style w:type="table" w:styleId="TableGrid">
    <w:name w:val="Table Grid"/>
    <w:basedOn w:val="TableNormal"/>
    <w:uiPriority w:val="59"/>
    <w:rsid w:val="00A7360A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6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60A"/>
    <w:pPr>
      <w:ind w:left="720"/>
      <w:contextualSpacing/>
    </w:pPr>
  </w:style>
  <w:style w:type="table" w:styleId="TableGrid">
    <w:name w:val="Table Grid"/>
    <w:basedOn w:val="TableNormal"/>
    <w:uiPriority w:val="59"/>
    <w:rsid w:val="00A7360A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2019-09-23T08:13:00Z</dcterms:created>
  <dcterms:modified xsi:type="dcterms:W3CDTF">2019-09-23T08:33:00Z</dcterms:modified>
</cp:coreProperties>
</file>